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E3C0B" w14:textId="66770031" w:rsidR="00E80817" w:rsidRPr="00545586" w:rsidRDefault="00545586" w:rsidP="00E80817">
      <w:pPr>
        <w:ind w:left="2160" w:firstLine="720"/>
        <w:rPr>
          <w:rFonts w:ascii="Copperplate Gothic Bold" w:hAnsi="Copperplate Gothic Bold"/>
          <w:sz w:val="28"/>
          <w:szCs w:val="28"/>
          <w:u w:val="single"/>
        </w:rPr>
      </w:pPr>
      <w:r w:rsidRPr="00545586">
        <w:rPr>
          <w:rFonts w:ascii="Copperplate Gothic Bold" w:eastAsia="ＭＳ ゴシック" w:hAnsi="Copperplate Gothic Bold"/>
          <w:color w:val="000000"/>
          <w:sz w:val="28"/>
          <w:szCs w:val="28"/>
        </w:rPr>
        <w:t>∞</w:t>
      </w:r>
      <w:r w:rsidRPr="00545586">
        <w:rPr>
          <w:rFonts w:ascii="Copperplate Gothic Bold" w:hAnsi="Copperplate Gothic Bold"/>
          <w:sz w:val="28"/>
          <w:szCs w:val="28"/>
          <w:u w:val="single"/>
        </w:rPr>
        <w:t>S</w:t>
      </w:r>
      <w:r w:rsidR="00E80817" w:rsidRPr="00545586">
        <w:rPr>
          <w:rFonts w:ascii="Copperplate Gothic Bold" w:hAnsi="Copperplate Gothic Bold"/>
          <w:sz w:val="28"/>
          <w:szCs w:val="28"/>
          <w:u w:val="single"/>
        </w:rPr>
        <w:t>ocket Klatzker MA</w:t>
      </w:r>
      <w:r w:rsidRPr="00545586">
        <w:rPr>
          <w:rFonts w:ascii="Copperplate Gothic Bold" w:eastAsia="ＭＳ ゴシック" w:hAnsi="Copperplate Gothic Bold"/>
          <w:sz w:val="28"/>
          <w:szCs w:val="28"/>
          <w:u w:val="single"/>
        </w:rPr>
        <w:t>∞</w:t>
      </w:r>
    </w:p>
    <w:p w14:paraId="047400FD" w14:textId="637DC6C0" w:rsidR="00E80817" w:rsidRDefault="00E80817" w:rsidP="004E441A">
      <w:pPr>
        <w:ind w:left="2880"/>
        <w:rPr>
          <w:rFonts w:ascii="Copperplate Gothic Bold" w:hAnsi="Copperplate Gothic Bold"/>
          <w:sz w:val="28"/>
          <w:szCs w:val="28"/>
        </w:rPr>
      </w:pPr>
      <w:r w:rsidRPr="00545586">
        <w:rPr>
          <w:rFonts w:ascii="Copperplate Gothic Bold" w:hAnsi="Copperplate Gothic Bold"/>
          <w:sz w:val="28"/>
          <w:szCs w:val="28"/>
        </w:rPr>
        <w:t xml:space="preserve"> Limits of Confidentiality</w:t>
      </w:r>
    </w:p>
    <w:p w14:paraId="6B3E8C9D" w14:textId="77777777" w:rsidR="004E441A" w:rsidRPr="004E441A" w:rsidRDefault="004E441A" w:rsidP="004E441A">
      <w:pPr>
        <w:ind w:left="2880"/>
        <w:rPr>
          <w:rFonts w:ascii="Copperplate Gothic Bold" w:hAnsi="Copperplate Gothic Bold"/>
          <w:sz w:val="28"/>
          <w:szCs w:val="28"/>
        </w:rPr>
      </w:pPr>
    </w:p>
    <w:p w14:paraId="7156AACC" w14:textId="77777777" w:rsidR="00E80817" w:rsidRPr="00545586" w:rsidRDefault="00E80817" w:rsidP="00E80817">
      <w:pPr>
        <w:rPr>
          <w:rFonts w:asciiTheme="majorHAnsi" w:hAnsiTheme="majorHAnsi"/>
          <w:sz w:val="24"/>
          <w:szCs w:val="24"/>
        </w:rPr>
      </w:pPr>
      <w:r w:rsidRPr="00545586">
        <w:rPr>
          <w:rFonts w:asciiTheme="majorHAnsi" w:hAnsiTheme="majorHAnsi"/>
          <w:sz w:val="24"/>
          <w:szCs w:val="24"/>
        </w:rPr>
        <w:t>Information discussed in the therapy setting is held confidential and will not be shared without written permission except under the following conditions:</w:t>
      </w:r>
    </w:p>
    <w:p w14:paraId="24E3397D" w14:textId="77777777" w:rsidR="00E80817" w:rsidRPr="00545586" w:rsidRDefault="00E80817" w:rsidP="00E80817">
      <w:pPr>
        <w:rPr>
          <w:rFonts w:asciiTheme="majorHAnsi" w:hAnsiTheme="majorHAnsi"/>
          <w:sz w:val="24"/>
          <w:szCs w:val="24"/>
        </w:rPr>
      </w:pPr>
    </w:p>
    <w:p w14:paraId="3C21411C" w14:textId="77777777" w:rsidR="00E80817" w:rsidRPr="00545586" w:rsidRDefault="00E80817" w:rsidP="00E80817">
      <w:pPr>
        <w:numPr>
          <w:ilvl w:val="0"/>
          <w:numId w:val="1"/>
        </w:numPr>
        <w:rPr>
          <w:rFonts w:asciiTheme="majorHAnsi" w:hAnsiTheme="majorHAnsi"/>
          <w:sz w:val="24"/>
          <w:szCs w:val="24"/>
        </w:rPr>
      </w:pPr>
      <w:r w:rsidRPr="00545586">
        <w:rPr>
          <w:rFonts w:asciiTheme="majorHAnsi" w:hAnsiTheme="majorHAnsi"/>
          <w:sz w:val="24"/>
          <w:szCs w:val="24"/>
        </w:rPr>
        <w:t>The client threatens suicide.</w:t>
      </w:r>
    </w:p>
    <w:p w14:paraId="62CB9AB3" w14:textId="77777777" w:rsidR="00E80817" w:rsidRPr="00545586" w:rsidRDefault="00E80817" w:rsidP="00E80817">
      <w:pPr>
        <w:rPr>
          <w:rFonts w:asciiTheme="majorHAnsi" w:hAnsiTheme="majorHAnsi"/>
          <w:sz w:val="24"/>
          <w:szCs w:val="24"/>
        </w:rPr>
      </w:pPr>
    </w:p>
    <w:p w14:paraId="37FAA277" w14:textId="77777777" w:rsidR="00E80817" w:rsidRPr="00545586" w:rsidRDefault="00E80817" w:rsidP="00E80817">
      <w:pPr>
        <w:numPr>
          <w:ilvl w:val="0"/>
          <w:numId w:val="1"/>
        </w:numPr>
        <w:rPr>
          <w:rFonts w:asciiTheme="majorHAnsi" w:hAnsiTheme="majorHAnsi"/>
          <w:sz w:val="24"/>
          <w:szCs w:val="24"/>
        </w:rPr>
      </w:pPr>
      <w:r w:rsidRPr="00545586">
        <w:rPr>
          <w:rFonts w:asciiTheme="majorHAnsi" w:hAnsiTheme="majorHAnsi"/>
          <w:sz w:val="24"/>
          <w:szCs w:val="24"/>
        </w:rPr>
        <w:t>The client threatens harm to another person(s), including murder, assault, or other physical harm,</w:t>
      </w:r>
    </w:p>
    <w:p w14:paraId="2537761D" w14:textId="77777777" w:rsidR="00E80817" w:rsidRPr="00545586" w:rsidRDefault="00E80817" w:rsidP="00E80817">
      <w:pPr>
        <w:rPr>
          <w:rFonts w:asciiTheme="majorHAnsi" w:hAnsiTheme="majorHAnsi"/>
          <w:sz w:val="24"/>
          <w:szCs w:val="24"/>
        </w:rPr>
      </w:pPr>
    </w:p>
    <w:p w14:paraId="5BBB09EE" w14:textId="77777777" w:rsidR="00E80817" w:rsidRPr="00545586" w:rsidRDefault="00E80817" w:rsidP="00E80817">
      <w:pPr>
        <w:numPr>
          <w:ilvl w:val="0"/>
          <w:numId w:val="1"/>
        </w:numPr>
        <w:rPr>
          <w:rFonts w:asciiTheme="majorHAnsi" w:hAnsiTheme="majorHAnsi"/>
          <w:sz w:val="24"/>
          <w:szCs w:val="24"/>
        </w:rPr>
      </w:pPr>
      <w:r w:rsidRPr="00545586">
        <w:rPr>
          <w:rFonts w:asciiTheme="majorHAnsi" w:hAnsiTheme="majorHAnsi"/>
          <w:sz w:val="24"/>
          <w:szCs w:val="24"/>
        </w:rPr>
        <w:t>The client is a minor (under 18) and reports child abuse, including but not limited to physical beatings, and sexual abuse.</w:t>
      </w:r>
    </w:p>
    <w:p w14:paraId="3178CFAC" w14:textId="77777777" w:rsidR="00E80817" w:rsidRPr="00545586" w:rsidRDefault="00E80817" w:rsidP="00E80817">
      <w:pPr>
        <w:rPr>
          <w:rFonts w:asciiTheme="majorHAnsi" w:hAnsiTheme="majorHAnsi"/>
          <w:sz w:val="24"/>
          <w:szCs w:val="24"/>
        </w:rPr>
      </w:pPr>
    </w:p>
    <w:p w14:paraId="02C3B5A8" w14:textId="77777777" w:rsidR="00E80817" w:rsidRPr="00545586" w:rsidRDefault="00E80817" w:rsidP="00E80817">
      <w:pPr>
        <w:numPr>
          <w:ilvl w:val="0"/>
          <w:numId w:val="1"/>
        </w:numPr>
        <w:rPr>
          <w:rFonts w:asciiTheme="majorHAnsi" w:hAnsiTheme="majorHAnsi"/>
          <w:sz w:val="24"/>
          <w:szCs w:val="24"/>
        </w:rPr>
      </w:pPr>
      <w:r w:rsidRPr="00545586">
        <w:rPr>
          <w:rFonts w:asciiTheme="majorHAnsi" w:hAnsiTheme="majorHAnsi"/>
          <w:sz w:val="24"/>
          <w:szCs w:val="24"/>
        </w:rPr>
        <w:t>The client reports abuse of the elderly.</w:t>
      </w:r>
    </w:p>
    <w:p w14:paraId="291C9C0A" w14:textId="77777777" w:rsidR="00E80817" w:rsidRPr="00545586" w:rsidRDefault="00E80817" w:rsidP="00E80817">
      <w:pPr>
        <w:rPr>
          <w:rFonts w:asciiTheme="majorHAnsi" w:hAnsiTheme="majorHAnsi"/>
          <w:sz w:val="24"/>
          <w:szCs w:val="24"/>
        </w:rPr>
      </w:pPr>
    </w:p>
    <w:p w14:paraId="499AF357" w14:textId="77777777" w:rsidR="00E80817" w:rsidRPr="00545586" w:rsidRDefault="00E80817" w:rsidP="00E80817">
      <w:pPr>
        <w:numPr>
          <w:ilvl w:val="0"/>
          <w:numId w:val="1"/>
        </w:numPr>
        <w:rPr>
          <w:rFonts w:asciiTheme="majorHAnsi" w:hAnsiTheme="majorHAnsi"/>
          <w:sz w:val="24"/>
          <w:szCs w:val="24"/>
        </w:rPr>
      </w:pPr>
      <w:r w:rsidRPr="00545586">
        <w:rPr>
          <w:rFonts w:asciiTheme="majorHAnsi" w:hAnsiTheme="majorHAnsi"/>
          <w:sz w:val="24"/>
          <w:szCs w:val="24"/>
        </w:rPr>
        <w:t>The client reports sexual exploitation by therapist.</w:t>
      </w:r>
    </w:p>
    <w:p w14:paraId="58763AED" w14:textId="77777777" w:rsidR="00E80817" w:rsidRPr="00545586" w:rsidRDefault="00E80817" w:rsidP="00E80817">
      <w:pPr>
        <w:rPr>
          <w:rFonts w:asciiTheme="majorHAnsi" w:hAnsiTheme="majorHAnsi"/>
          <w:sz w:val="24"/>
          <w:szCs w:val="24"/>
        </w:rPr>
      </w:pPr>
    </w:p>
    <w:p w14:paraId="4ABF8CA2" w14:textId="77777777" w:rsidR="00E80817" w:rsidRPr="00545586" w:rsidRDefault="00E80817" w:rsidP="00E80817">
      <w:pPr>
        <w:rPr>
          <w:rFonts w:asciiTheme="majorHAnsi" w:hAnsiTheme="majorHAnsi"/>
          <w:sz w:val="24"/>
          <w:szCs w:val="24"/>
        </w:rPr>
      </w:pPr>
      <w:r w:rsidRPr="00545586">
        <w:rPr>
          <w:rFonts w:asciiTheme="majorHAnsi" w:hAnsiTheme="majorHAnsi"/>
          <w:sz w:val="24"/>
          <w:szCs w:val="24"/>
        </w:rPr>
        <w:t>State law mandates that mental health professionals may need to report these situations to the appropriate persons and/or agencies.</w:t>
      </w:r>
    </w:p>
    <w:p w14:paraId="31830A54" w14:textId="77777777" w:rsidR="00E80817" w:rsidRPr="00545586" w:rsidRDefault="00E80817" w:rsidP="00E80817">
      <w:pPr>
        <w:rPr>
          <w:rFonts w:asciiTheme="majorHAnsi" w:hAnsiTheme="majorHAnsi"/>
          <w:sz w:val="24"/>
          <w:szCs w:val="24"/>
        </w:rPr>
      </w:pPr>
    </w:p>
    <w:p w14:paraId="0B300C70" w14:textId="77777777" w:rsidR="00E80817" w:rsidRPr="00545586" w:rsidRDefault="00E80817" w:rsidP="00E80817">
      <w:pPr>
        <w:rPr>
          <w:rFonts w:asciiTheme="majorHAnsi" w:hAnsiTheme="majorHAnsi"/>
          <w:sz w:val="24"/>
          <w:szCs w:val="24"/>
        </w:rPr>
      </w:pPr>
      <w:r w:rsidRPr="00545586">
        <w:rPr>
          <w:rFonts w:asciiTheme="majorHAnsi" w:hAnsiTheme="majorHAnsi"/>
          <w:sz w:val="24"/>
          <w:szCs w:val="24"/>
        </w:rPr>
        <w:t>Communications between clinician and client will otherwise be deemed confidential as described in the laws of this state (</w:t>
      </w:r>
      <w:r w:rsidRPr="00545586">
        <w:rPr>
          <w:rFonts w:asciiTheme="majorHAnsi" w:hAnsiTheme="majorHAnsi"/>
          <w:color w:val="000000"/>
          <w:sz w:val="24"/>
          <w:szCs w:val="24"/>
        </w:rPr>
        <w:t>RCW 18.19.180)</w:t>
      </w:r>
      <w:r w:rsidRPr="00545586">
        <w:rPr>
          <w:rFonts w:asciiTheme="majorHAnsi" w:hAnsiTheme="majorHAnsi"/>
          <w:sz w:val="24"/>
          <w:szCs w:val="24"/>
        </w:rPr>
        <w:t>.</w:t>
      </w:r>
    </w:p>
    <w:p w14:paraId="4D59E8F2" w14:textId="77777777" w:rsidR="00E80817" w:rsidRPr="00545586" w:rsidRDefault="00E80817" w:rsidP="00E80817">
      <w:pPr>
        <w:rPr>
          <w:rFonts w:asciiTheme="majorHAnsi" w:hAnsiTheme="majorHAnsi"/>
          <w:sz w:val="24"/>
          <w:szCs w:val="24"/>
        </w:rPr>
      </w:pPr>
    </w:p>
    <w:p w14:paraId="59FE349A" w14:textId="301BFDEA" w:rsidR="00DB36C0" w:rsidRPr="00545586" w:rsidRDefault="00545586" w:rsidP="00DB36C0">
      <w:pPr>
        <w:pStyle w:val="Subheading"/>
        <w:rPr>
          <w:rFonts w:asciiTheme="majorHAnsi" w:hAnsiTheme="majorHAnsi"/>
          <w:sz w:val="24"/>
          <w:szCs w:val="24"/>
        </w:rPr>
      </w:pPr>
      <w:r w:rsidRPr="00545586">
        <w:rPr>
          <w:rFonts w:asciiTheme="majorHAnsi" w:hAnsiTheme="majorHAnsi"/>
          <w:sz w:val="24"/>
          <w:szCs w:val="24"/>
        </w:rPr>
        <w:t xml:space="preserve">Regarding </w:t>
      </w:r>
      <w:r w:rsidR="00DB36C0" w:rsidRPr="00545586">
        <w:rPr>
          <w:rFonts w:asciiTheme="majorHAnsi" w:hAnsiTheme="majorHAnsi"/>
          <w:sz w:val="24"/>
          <w:szCs w:val="24"/>
        </w:rPr>
        <w:t>Recovered Memories:</w:t>
      </w:r>
    </w:p>
    <w:p w14:paraId="0834D828" w14:textId="358FD2EE" w:rsidR="00DB36C0" w:rsidRPr="00545586" w:rsidRDefault="00DB36C0" w:rsidP="00DB36C0">
      <w:pPr>
        <w:pStyle w:val="OneInch"/>
        <w:ind w:left="0"/>
        <w:rPr>
          <w:rFonts w:asciiTheme="majorHAnsi" w:hAnsiTheme="majorHAnsi"/>
          <w:sz w:val="24"/>
          <w:szCs w:val="24"/>
        </w:rPr>
      </w:pPr>
      <w:r w:rsidRPr="00545586">
        <w:rPr>
          <w:rFonts w:asciiTheme="majorHAnsi" w:hAnsiTheme="majorHAnsi"/>
          <w:sz w:val="24"/>
          <w:szCs w:val="24"/>
        </w:rPr>
        <w:t xml:space="preserve">It is important for my clients to understand that I have no way of determining the truth of any memories that may come up in the course of therapy. My work in such instances will focus on the dynamics surrounding the emergence of such memories, rather than attempting to ascertain the truth of the memories themselves. </w:t>
      </w:r>
    </w:p>
    <w:p w14:paraId="7CE8EF5B" w14:textId="77777777" w:rsidR="00E80817" w:rsidRPr="00545586" w:rsidRDefault="00E80817" w:rsidP="00E80817">
      <w:pPr>
        <w:rPr>
          <w:rFonts w:asciiTheme="majorHAnsi" w:hAnsiTheme="majorHAnsi"/>
          <w:sz w:val="24"/>
          <w:szCs w:val="24"/>
        </w:rPr>
      </w:pPr>
    </w:p>
    <w:p w14:paraId="0F3371D8" w14:textId="77777777" w:rsidR="00E80817" w:rsidRPr="00545586" w:rsidRDefault="00E80817" w:rsidP="00E80817">
      <w:pPr>
        <w:rPr>
          <w:rFonts w:asciiTheme="majorHAnsi" w:hAnsiTheme="majorHAnsi"/>
          <w:i/>
          <w:sz w:val="24"/>
          <w:szCs w:val="24"/>
        </w:rPr>
      </w:pPr>
      <w:r w:rsidRPr="00545586">
        <w:rPr>
          <w:rFonts w:asciiTheme="majorHAnsi" w:hAnsiTheme="majorHAnsi"/>
          <w:i/>
          <w:sz w:val="24"/>
          <w:szCs w:val="24"/>
        </w:rPr>
        <w:t>Having read and understood the above, I agree to these limits of confidentiality.</w:t>
      </w:r>
    </w:p>
    <w:p w14:paraId="68BB2DA0" w14:textId="77777777" w:rsidR="00E80817" w:rsidRDefault="00E80817" w:rsidP="00E80817">
      <w:pPr>
        <w:rPr>
          <w:rFonts w:asciiTheme="majorHAnsi" w:hAnsiTheme="majorHAnsi"/>
          <w:sz w:val="24"/>
          <w:szCs w:val="24"/>
        </w:rPr>
      </w:pPr>
    </w:p>
    <w:p w14:paraId="699BC4C8" w14:textId="77777777" w:rsidR="004E441A" w:rsidRPr="00545586" w:rsidRDefault="004E441A" w:rsidP="00E80817">
      <w:pPr>
        <w:rPr>
          <w:rFonts w:asciiTheme="majorHAnsi" w:hAnsiTheme="majorHAnsi"/>
          <w:sz w:val="24"/>
          <w:szCs w:val="24"/>
        </w:rPr>
      </w:pPr>
    </w:p>
    <w:p w14:paraId="6FD2398D" w14:textId="77777777" w:rsidR="00E80817" w:rsidRPr="00545586" w:rsidRDefault="00E80817" w:rsidP="00E80817">
      <w:pPr>
        <w:pStyle w:val="Footer"/>
        <w:tabs>
          <w:tab w:val="clear" w:pos="4320"/>
          <w:tab w:val="clear" w:pos="8640"/>
          <w:tab w:val="left" w:leader="underscore" w:pos="2880"/>
          <w:tab w:val="left" w:leader="underscore" w:pos="3960"/>
          <w:tab w:val="left" w:pos="4680"/>
          <w:tab w:val="left" w:leader="underscore" w:pos="8280"/>
          <w:tab w:val="left" w:leader="underscore" w:pos="9360"/>
        </w:tabs>
        <w:rPr>
          <w:rFonts w:asciiTheme="majorHAnsi" w:hAnsiTheme="majorHAnsi"/>
          <w:sz w:val="24"/>
          <w:szCs w:val="24"/>
        </w:rPr>
      </w:pPr>
      <w:r w:rsidRPr="00545586">
        <w:rPr>
          <w:rFonts w:asciiTheme="majorHAnsi" w:hAnsiTheme="majorHAnsi"/>
          <w:sz w:val="24"/>
          <w:szCs w:val="24"/>
        </w:rPr>
        <w:tab/>
      </w:r>
      <w:r w:rsidRPr="00545586">
        <w:rPr>
          <w:rFonts w:asciiTheme="majorHAnsi" w:hAnsiTheme="majorHAnsi"/>
          <w:sz w:val="24"/>
          <w:szCs w:val="24"/>
        </w:rPr>
        <w:tab/>
      </w:r>
    </w:p>
    <w:p w14:paraId="6EF6BBAC" w14:textId="595B274C" w:rsidR="00E80817" w:rsidRPr="00545586" w:rsidRDefault="00794423" w:rsidP="00E80817">
      <w:pPr>
        <w:pStyle w:val="Footer"/>
        <w:tabs>
          <w:tab w:val="clear" w:pos="4320"/>
          <w:tab w:val="clear" w:pos="8640"/>
          <w:tab w:val="left" w:pos="3060"/>
          <w:tab w:val="left" w:pos="4788"/>
          <w:tab w:val="left" w:pos="8460"/>
          <w:tab w:val="left" w:pos="8730"/>
          <w:tab w:val="left" w:pos="9576"/>
        </w:tabs>
        <w:rPr>
          <w:rFonts w:asciiTheme="majorHAnsi" w:hAnsiTheme="majorHAnsi"/>
          <w:sz w:val="24"/>
          <w:szCs w:val="24"/>
        </w:rPr>
      </w:pPr>
      <w:r w:rsidRPr="00545586">
        <w:rPr>
          <w:rFonts w:asciiTheme="majorHAnsi" w:hAnsiTheme="majorHAnsi"/>
          <w:sz w:val="24"/>
          <w:szCs w:val="24"/>
        </w:rPr>
        <w:t>Client’s Name</w:t>
      </w:r>
      <w:r w:rsidR="00E80817" w:rsidRPr="00545586">
        <w:rPr>
          <w:rFonts w:asciiTheme="majorHAnsi" w:hAnsiTheme="majorHAnsi"/>
          <w:sz w:val="24"/>
          <w:szCs w:val="24"/>
        </w:rPr>
        <w:t xml:space="preserve"> </w:t>
      </w:r>
      <w:r w:rsidR="00E80817" w:rsidRPr="00545586">
        <w:rPr>
          <w:rFonts w:asciiTheme="majorHAnsi" w:hAnsiTheme="majorHAnsi"/>
          <w:sz w:val="24"/>
          <w:szCs w:val="24"/>
        </w:rPr>
        <w:tab/>
        <w:t>Date</w:t>
      </w:r>
    </w:p>
    <w:p w14:paraId="0A8AB398" w14:textId="77777777" w:rsidR="00E80817" w:rsidRPr="00545586" w:rsidRDefault="00E80817" w:rsidP="00E80817">
      <w:pPr>
        <w:rPr>
          <w:rFonts w:asciiTheme="majorHAnsi" w:hAnsiTheme="majorHAnsi"/>
          <w:sz w:val="24"/>
          <w:szCs w:val="24"/>
        </w:rPr>
      </w:pPr>
    </w:p>
    <w:p w14:paraId="0618764F" w14:textId="77777777" w:rsidR="00E80817" w:rsidRPr="00545586" w:rsidRDefault="00E80817" w:rsidP="00E80817">
      <w:pPr>
        <w:rPr>
          <w:rFonts w:asciiTheme="majorHAnsi" w:hAnsiTheme="majorHAnsi"/>
          <w:sz w:val="24"/>
          <w:szCs w:val="24"/>
        </w:rPr>
      </w:pPr>
    </w:p>
    <w:p w14:paraId="737F6EFE" w14:textId="77777777" w:rsidR="00E80817" w:rsidRPr="00545586" w:rsidRDefault="00E80817" w:rsidP="00E80817">
      <w:pPr>
        <w:pStyle w:val="Footer"/>
        <w:tabs>
          <w:tab w:val="clear" w:pos="4320"/>
          <w:tab w:val="clear" w:pos="8640"/>
          <w:tab w:val="left" w:leader="underscore" w:pos="2880"/>
          <w:tab w:val="left" w:leader="underscore" w:pos="3960"/>
          <w:tab w:val="left" w:pos="4680"/>
          <w:tab w:val="left" w:leader="underscore" w:pos="8280"/>
          <w:tab w:val="left" w:leader="underscore" w:pos="9360"/>
        </w:tabs>
        <w:rPr>
          <w:rFonts w:asciiTheme="majorHAnsi" w:hAnsiTheme="majorHAnsi"/>
          <w:sz w:val="24"/>
          <w:szCs w:val="24"/>
        </w:rPr>
      </w:pPr>
      <w:r w:rsidRPr="00545586">
        <w:rPr>
          <w:rFonts w:asciiTheme="majorHAnsi" w:hAnsiTheme="majorHAnsi"/>
          <w:sz w:val="24"/>
          <w:szCs w:val="24"/>
        </w:rPr>
        <w:tab/>
      </w:r>
      <w:r w:rsidRPr="00545586">
        <w:rPr>
          <w:rFonts w:asciiTheme="majorHAnsi" w:hAnsiTheme="majorHAnsi"/>
          <w:sz w:val="24"/>
          <w:szCs w:val="24"/>
        </w:rPr>
        <w:tab/>
      </w:r>
    </w:p>
    <w:p w14:paraId="7AD1EC3F" w14:textId="1078BE28" w:rsidR="00E80817" w:rsidRPr="00545586" w:rsidRDefault="00794423" w:rsidP="00E80817">
      <w:pPr>
        <w:pStyle w:val="Footer"/>
        <w:tabs>
          <w:tab w:val="clear" w:pos="4320"/>
          <w:tab w:val="clear" w:pos="8640"/>
          <w:tab w:val="left" w:pos="3060"/>
          <w:tab w:val="left" w:pos="4788"/>
          <w:tab w:val="left" w:pos="8460"/>
          <w:tab w:val="left" w:pos="8730"/>
          <w:tab w:val="left" w:pos="9576"/>
        </w:tabs>
        <w:rPr>
          <w:rFonts w:asciiTheme="majorHAnsi" w:hAnsiTheme="majorHAnsi"/>
          <w:sz w:val="24"/>
          <w:szCs w:val="24"/>
        </w:rPr>
      </w:pPr>
      <w:r w:rsidRPr="00545586">
        <w:rPr>
          <w:rFonts w:asciiTheme="majorHAnsi" w:hAnsiTheme="majorHAnsi"/>
          <w:sz w:val="24"/>
          <w:szCs w:val="24"/>
        </w:rPr>
        <w:t xml:space="preserve"> </w:t>
      </w:r>
      <w:proofErr w:type="gramStart"/>
      <w:r w:rsidRPr="00545586">
        <w:rPr>
          <w:rFonts w:asciiTheme="majorHAnsi" w:hAnsiTheme="majorHAnsi"/>
          <w:sz w:val="24"/>
          <w:szCs w:val="24"/>
        </w:rPr>
        <w:t xml:space="preserve">Client’s  </w:t>
      </w:r>
      <w:r w:rsidR="00E80817" w:rsidRPr="00545586">
        <w:rPr>
          <w:rFonts w:asciiTheme="majorHAnsi" w:hAnsiTheme="majorHAnsi"/>
          <w:sz w:val="24"/>
          <w:szCs w:val="24"/>
        </w:rPr>
        <w:t>Signature</w:t>
      </w:r>
      <w:proofErr w:type="gramEnd"/>
      <w:r w:rsidR="00E80817" w:rsidRPr="00545586">
        <w:rPr>
          <w:rFonts w:asciiTheme="majorHAnsi" w:hAnsiTheme="majorHAnsi"/>
          <w:sz w:val="24"/>
          <w:szCs w:val="24"/>
        </w:rPr>
        <w:tab/>
        <w:t>Date</w:t>
      </w:r>
    </w:p>
    <w:p w14:paraId="62613554" w14:textId="77777777" w:rsidR="00E80817" w:rsidRPr="00545586" w:rsidRDefault="00E80817" w:rsidP="00E80817">
      <w:pPr>
        <w:rPr>
          <w:rFonts w:asciiTheme="majorHAnsi" w:hAnsiTheme="majorHAnsi"/>
          <w:sz w:val="24"/>
          <w:szCs w:val="24"/>
        </w:rPr>
      </w:pPr>
    </w:p>
    <w:p w14:paraId="4647CEE0" w14:textId="77777777" w:rsidR="00E80817" w:rsidRPr="00545586" w:rsidRDefault="00E80817" w:rsidP="00E80817">
      <w:pPr>
        <w:rPr>
          <w:rFonts w:asciiTheme="majorHAnsi" w:hAnsiTheme="majorHAnsi"/>
          <w:sz w:val="24"/>
          <w:szCs w:val="24"/>
        </w:rPr>
      </w:pPr>
    </w:p>
    <w:p w14:paraId="66DDDEC6" w14:textId="68B82D0A" w:rsidR="004E441A" w:rsidRPr="00545586" w:rsidRDefault="00E80817" w:rsidP="00E80817">
      <w:pPr>
        <w:pStyle w:val="Footer"/>
        <w:tabs>
          <w:tab w:val="clear" w:pos="4320"/>
          <w:tab w:val="clear" w:pos="8640"/>
          <w:tab w:val="left" w:leader="underscore" w:pos="2880"/>
          <w:tab w:val="left" w:leader="underscore" w:pos="3960"/>
          <w:tab w:val="left" w:pos="4680"/>
          <w:tab w:val="left" w:leader="underscore" w:pos="8280"/>
          <w:tab w:val="left" w:leader="underscore" w:pos="9360"/>
        </w:tabs>
        <w:rPr>
          <w:rFonts w:asciiTheme="majorHAnsi" w:hAnsiTheme="majorHAnsi"/>
          <w:sz w:val="24"/>
          <w:szCs w:val="24"/>
        </w:rPr>
      </w:pPr>
      <w:r w:rsidRPr="00545586">
        <w:rPr>
          <w:rFonts w:asciiTheme="majorHAnsi" w:hAnsiTheme="majorHAnsi"/>
          <w:sz w:val="24"/>
          <w:szCs w:val="24"/>
        </w:rPr>
        <w:tab/>
      </w:r>
      <w:r w:rsidRPr="00545586">
        <w:rPr>
          <w:rFonts w:asciiTheme="majorHAnsi" w:hAnsiTheme="majorHAnsi"/>
          <w:sz w:val="24"/>
          <w:szCs w:val="24"/>
        </w:rPr>
        <w:tab/>
      </w:r>
    </w:p>
    <w:p w14:paraId="4B62C300" w14:textId="59A54D35" w:rsidR="005416A0" w:rsidRDefault="00E80817" w:rsidP="004E441A">
      <w:pPr>
        <w:pStyle w:val="Footer"/>
        <w:tabs>
          <w:tab w:val="clear" w:pos="4320"/>
          <w:tab w:val="clear" w:pos="8640"/>
          <w:tab w:val="left" w:pos="3060"/>
          <w:tab w:val="left" w:pos="4788"/>
          <w:tab w:val="left" w:pos="8460"/>
          <w:tab w:val="left" w:pos="8730"/>
          <w:tab w:val="left" w:pos="9576"/>
        </w:tabs>
        <w:rPr>
          <w:rFonts w:asciiTheme="majorHAnsi" w:hAnsiTheme="majorHAnsi"/>
          <w:sz w:val="24"/>
          <w:szCs w:val="24"/>
        </w:rPr>
      </w:pPr>
      <w:r w:rsidRPr="00545586">
        <w:rPr>
          <w:rFonts w:asciiTheme="majorHAnsi" w:hAnsiTheme="majorHAnsi"/>
          <w:sz w:val="24"/>
          <w:szCs w:val="24"/>
        </w:rPr>
        <w:t>Psychotherapist’s Signature</w:t>
      </w:r>
      <w:r w:rsidRPr="00545586">
        <w:rPr>
          <w:rFonts w:asciiTheme="majorHAnsi" w:hAnsiTheme="majorHAnsi"/>
          <w:sz w:val="24"/>
          <w:szCs w:val="24"/>
        </w:rPr>
        <w:tab/>
        <w:t>Date</w:t>
      </w:r>
    </w:p>
    <w:p w14:paraId="5A6763B1" w14:textId="77777777" w:rsidR="004E441A" w:rsidRPr="00545586" w:rsidRDefault="004E441A" w:rsidP="004E441A">
      <w:pPr>
        <w:pStyle w:val="Footer"/>
        <w:tabs>
          <w:tab w:val="clear" w:pos="4320"/>
          <w:tab w:val="clear" w:pos="8640"/>
          <w:tab w:val="left" w:pos="3060"/>
          <w:tab w:val="left" w:pos="4788"/>
          <w:tab w:val="left" w:pos="8460"/>
          <w:tab w:val="left" w:pos="8730"/>
          <w:tab w:val="left" w:pos="9576"/>
        </w:tabs>
        <w:rPr>
          <w:rFonts w:asciiTheme="majorHAnsi" w:hAnsiTheme="majorHAnsi"/>
          <w:sz w:val="24"/>
          <w:szCs w:val="24"/>
        </w:rPr>
      </w:pPr>
      <w:bookmarkStart w:id="0" w:name="_GoBack"/>
      <w:bookmarkEnd w:id="0"/>
    </w:p>
    <w:sectPr w:rsidR="004E441A" w:rsidRPr="00545586" w:rsidSect="005416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F0409"/>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17"/>
    <w:rsid w:val="00326964"/>
    <w:rsid w:val="004E441A"/>
    <w:rsid w:val="005416A0"/>
    <w:rsid w:val="00545586"/>
    <w:rsid w:val="00794423"/>
    <w:rsid w:val="00DB36C0"/>
    <w:rsid w:val="00E80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366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17"/>
    <w:rPr>
      <w:rFonts w:ascii="Times" w:eastAsia="Times New Roman" w:hAnsi="Times" w:cs="Times New Roman"/>
      <w:sz w:val="20"/>
      <w:szCs w:val="20"/>
    </w:rPr>
  </w:style>
  <w:style w:type="paragraph" w:styleId="Heading2">
    <w:name w:val="heading 2"/>
    <w:basedOn w:val="Normal"/>
    <w:next w:val="Normal"/>
    <w:link w:val="Heading2Char"/>
    <w:qFormat/>
    <w:rsid w:val="00E80817"/>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0817"/>
    <w:rPr>
      <w:rFonts w:ascii="Arial" w:eastAsia="Times New Roman" w:hAnsi="Arial" w:cs="Times New Roman"/>
      <w:b/>
      <w:szCs w:val="20"/>
    </w:rPr>
  </w:style>
  <w:style w:type="paragraph" w:styleId="Footer">
    <w:name w:val="footer"/>
    <w:basedOn w:val="Normal"/>
    <w:link w:val="FooterChar"/>
    <w:rsid w:val="00E80817"/>
    <w:pPr>
      <w:tabs>
        <w:tab w:val="center" w:pos="4320"/>
        <w:tab w:val="right" w:pos="8640"/>
      </w:tabs>
    </w:pPr>
  </w:style>
  <w:style w:type="character" w:customStyle="1" w:styleId="FooterChar">
    <w:name w:val="Footer Char"/>
    <w:basedOn w:val="DefaultParagraphFont"/>
    <w:link w:val="Footer"/>
    <w:rsid w:val="00E80817"/>
    <w:rPr>
      <w:rFonts w:ascii="Times" w:eastAsia="Times New Roman" w:hAnsi="Times" w:cs="Times New Roman"/>
      <w:sz w:val="20"/>
      <w:szCs w:val="20"/>
    </w:rPr>
  </w:style>
  <w:style w:type="paragraph" w:customStyle="1" w:styleId="OneInch">
    <w:name w:val="OneInch"/>
    <w:basedOn w:val="Normal"/>
    <w:rsid w:val="00DB36C0"/>
    <w:pPr>
      <w:tabs>
        <w:tab w:val="left" w:pos="4320"/>
        <w:tab w:val="right" w:pos="9360"/>
      </w:tabs>
      <w:ind w:left="1440"/>
    </w:pPr>
  </w:style>
  <w:style w:type="paragraph" w:customStyle="1" w:styleId="Subheading">
    <w:name w:val="Subheading"/>
    <w:basedOn w:val="Normal"/>
    <w:rsid w:val="00DB36C0"/>
    <w:rPr>
      <w:rFonts w:ascii="Arial" w:hAnsi="Arial"/>
      <w:b/>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17"/>
    <w:rPr>
      <w:rFonts w:ascii="Times" w:eastAsia="Times New Roman" w:hAnsi="Times" w:cs="Times New Roman"/>
      <w:sz w:val="20"/>
      <w:szCs w:val="20"/>
    </w:rPr>
  </w:style>
  <w:style w:type="paragraph" w:styleId="Heading2">
    <w:name w:val="heading 2"/>
    <w:basedOn w:val="Normal"/>
    <w:next w:val="Normal"/>
    <w:link w:val="Heading2Char"/>
    <w:qFormat/>
    <w:rsid w:val="00E80817"/>
    <w:pPr>
      <w:keepNext/>
      <w:jc w:val="center"/>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0817"/>
    <w:rPr>
      <w:rFonts w:ascii="Arial" w:eastAsia="Times New Roman" w:hAnsi="Arial" w:cs="Times New Roman"/>
      <w:b/>
      <w:szCs w:val="20"/>
    </w:rPr>
  </w:style>
  <w:style w:type="paragraph" w:styleId="Footer">
    <w:name w:val="footer"/>
    <w:basedOn w:val="Normal"/>
    <w:link w:val="FooterChar"/>
    <w:rsid w:val="00E80817"/>
    <w:pPr>
      <w:tabs>
        <w:tab w:val="center" w:pos="4320"/>
        <w:tab w:val="right" w:pos="8640"/>
      </w:tabs>
    </w:pPr>
  </w:style>
  <w:style w:type="character" w:customStyle="1" w:styleId="FooterChar">
    <w:name w:val="Footer Char"/>
    <w:basedOn w:val="DefaultParagraphFont"/>
    <w:link w:val="Footer"/>
    <w:rsid w:val="00E80817"/>
    <w:rPr>
      <w:rFonts w:ascii="Times" w:eastAsia="Times New Roman" w:hAnsi="Times" w:cs="Times New Roman"/>
      <w:sz w:val="20"/>
      <w:szCs w:val="20"/>
    </w:rPr>
  </w:style>
  <w:style w:type="paragraph" w:customStyle="1" w:styleId="OneInch">
    <w:name w:val="OneInch"/>
    <w:basedOn w:val="Normal"/>
    <w:rsid w:val="00DB36C0"/>
    <w:pPr>
      <w:tabs>
        <w:tab w:val="left" w:pos="4320"/>
        <w:tab w:val="right" w:pos="9360"/>
      </w:tabs>
      <w:ind w:left="1440"/>
    </w:pPr>
  </w:style>
  <w:style w:type="paragraph" w:customStyle="1" w:styleId="Subheading">
    <w:name w:val="Subheading"/>
    <w:basedOn w:val="Normal"/>
    <w:rsid w:val="00DB36C0"/>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202</Words>
  <Characters>1155</Characters>
  <Application>Microsoft Macintosh Word</Application>
  <DocSecurity>0</DocSecurity>
  <Lines>9</Lines>
  <Paragraphs>2</Paragraphs>
  <ScaleCrop>false</ScaleCrop>
  <Company>St. Martin's</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socket klatzker</dc:creator>
  <cp:keywords/>
  <dc:description/>
  <cp:lastModifiedBy>socket klatzker</cp:lastModifiedBy>
  <cp:revision>4</cp:revision>
  <dcterms:created xsi:type="dcterms:W3CDTF">2013-10-20T20:48:00Z</dcterms:created>
  <dcterms:modified xsi:type="dcterms:W3CDTF">2013-11-28T19:30:00Z</dcterms:modified>
</cp:coreProperties>
</file>